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E7" w:rsidRPr="008903E7" w:rsidRDefault="008903E7" w:rsidP="008903E7">
      <w:pPr>
        <w:pStyle w:val="zalacznik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 xml:space="preserve">Załącznik do Uchwały </w:t>
      </w:r>
    </w:p>
    <w:p w:rsidR="008903E7" w:rsidRPr="008903E7" w:rsidRDefault="008903E7" w:rsidP="008903E7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 xml:space="preserve">Rady Gminy </w:t>
      </w:r>
      <w:r>
        <w:rPr>
          <w:rFonts w:ascii="Times New Roman" w:hAnsi="Times New Roman" w:cs="Times New Roman"/>
        </w:rPr>
        <w:t>Lipno</w:t>
      </w:r>
    </w:p>
    <w:p w:rsidR="008903E7" w:rsidRPr="008903E7" w:rsidRDefault="008903E7" w:rsidP="008903E7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z dnia 2017 r.</w:t>
      </w:r>
    </w:p>
    <w:p w:rsidR="008903E7" w:rsidRDefault="008903E7" w:rsidP="008903E7">
      <w:pPr>
        <w:pStyle w:val="tytu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 w:val="0"/>
        </w:rPr>
      </w:pP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 w:val="0"/>
        </w:rPr>
      </w:pPr>
      <w:r w:rsidRPr="008903E7">
        <w:rPr>
          <w:rStyle w:val="Pogrubienie"/>
          <w:rFonts w:ascii="Times New Roman" w:hAnsi="Times New Roman" w:cs="Times New Roman"/>
          <w:b w:val="0"/>
        </w:rPr>
        <w:t xml:space="preserve">ORGANIZACJA PUNKTU PRZEDSZKOLNEGO 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 w:val="0"/>
        </w:rPr>
      </w:pPr>
      <w:r w:rsidRPr="008903E7">
        <w:rPr>
          <w:rStyle w:val="Pogrubienie"/>
          <w:rFonts w:ascii="Times New Roman" w:hAnsi="Times New Roman" w:cs="Times New Roman"/>
          <w:b w:val="0"/>
        </w:rPr>
        <w:t xml:space="preserve">PRZY SZKOLE PODSTAWOWEJ W </w:t>
      </w:r>
      <w:r w:rsidR="00A85D65">
        <w:rPr>
          <w:rStyle w:val="Pogrubienie"/>
          <w:rFonts w:ascii="Times New Roman" w:hAnsi="Times New Roman" w:cs="Times New Roman"/>
          <w:b w:val="0"/>
        </w:rPr>
        <w:t>TRZEBIEGOSZCZU</w:t>
      </w:r>
    </w:p>
    <w:p w:rsidR="008903E7" w:rsidRDefault="008903E7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1.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Nazwa punktu przedszkolnego i miejsce jego prowadzenia.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1. </w:t>
      </w:r>
      <w:r w:rsidR="00C64699" w:rsidRPr="00C64699">
        <w:rPr>
          <w:rFonts w:ascii="Times New Roman" w:hAnsi="Times New Roman" w:cs="Times New Roman"/>
        </w:rPr>
        <w:t>Punkt przedszkolny działa na podstawie art. 32 ust.</w:t>
      </w:r>
      <w:r w:rsidR="00CA0AB1">
        <w:rPr>
          <w:rFonts w:ascii="Times New Roman" w:hAnsi="Times New Roman" w:cs="Times New Roman"/>
        </w:rPr>
        <w:t xml:space="preserve"> </w:t>
      </w:r>
      <w:r w:rsidR="00C64699" w:rsidRPr="00C64699">
        <w:rPr>
          <w:rFonts w:ascii="Times New Roman" w:hAnsi="Times New Roman" w:cs="Times New Roman"/>
        </w:rPr>
        <w:t>2 ustawy z dnia 14 grudnia 2016 r. Prawo oświatowe (Dz.U. z 2017 r</w:t>
      </w:r>
      <w:r w:rsidR="004B031D">
        <w:rPr>
          <w:rFonts w:ascii="Times New Roman" w:hAnsi="Times New Roman" w:cs="Times New Roman"/>
        </w:rPr>
        <w:t>. poz. 59)</w:t>
      </w:r>
      <w:r w:rsidR="00CA0AB1">
        <w:rPr>
          <w:rFonts w:ascii="Times New Roman" w:hAnsi="Times New Roman" w:cs="Times New Roman"/>
        </w:rPr>
        <w:t xml:space="preserve"> oraz §6</w:t>
      </w:r>
      <w:r w:rsidR="00C64699" w:rsidRPr="00C64699">
        <w:rPr>
          <w:rFonts w:ascii="Times New Roman" w:hAnsi="Times New Roman" w:cs="Times New Roman"/>
        </w:rPr>
        <w:t xml:space="preserve"> ust. 1 rozporządzenia Ministra Edukacji Narodowej z dnia 28 sierpnia 2017 r. w sprawie rodzajów innych form wychowania przedszkolnego, warunków tworzenia i organizowania tych form oraz sposobu ich działania (Dz. U. z 2017 r., poz.1657).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2. </w:t>
      </w:r>
      <w:r w:rsidRPr="008903E7">
        <w:rPr>
          <w:rFonts w:ascii="Times New Roman" w:hAnsi="Times New Roman" w:cs="Times New Roman"/>
        </w:rPr>
        <w:t xml:space="preserve">Miejscem prowadzenia punktu jest budynek </w:t>
      </w:r>
      <w:r>
        <w:rPr>
          <w:rFonts w:ascii="Times New Roman" w:hAnsi="Times New Roman" w:cs="Times New Roman"/>
        </w:rPr>
        <w:t xml:space="preserve">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="00DD0E0D">
        <w:rPr>
          <w:rFonts w:ascii="Times New Roman" w:hAnsi="Times New Roman" w:cs="Times New Roman"/>
        </w:rPr>
        <w:t xml:space="preserve">, </w:t>
      </w:r>
      <w:r w:rsidR="00A85D65">
        <w:rPr>
          <w:rFonts w:ascii="Times New Roman" w:hAnsi="Times New Roman" w:cs="Times New Roman"/>
        </w:rPr>
        <w:t>Trzebiegoszcz 49</w:t>
      </w:r>
      <w:r w:rsidR="00DD0E0D">
        <w:rPr>
          <w:rFonts w:ascii="Times New Roman" w:hAnsi="Times New Roman" w:cs="Times New Roman"/>
        </w:rPr>
        <w:t>, 87-600 Lipno.</w:t>
      </w:r>
    </w:p>
    <w:p w:rsidR="008903E7" w:rsidRPr="00FF539D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FF539D">
        <w:rPr>
          <w:rStyle w:val="Pogrubienie"/>
          <w:rFonts w:ascii="Times New Roman" w:hAnsi="Times New Roman" w:cs="Times New Roman"/>
        </w:rPr>
        <w:t>§ 3. </w:t>
      </w:r>
      <w:r w:rsidRPr="00FF539D">
        <w:rPr>
          <w:rFonts w:ascii="Times New Roman" w:hAnsi="Times New Roman" w:cs="Times New Roman"/>
        </w:rPr>
        <w:t>Organem prowadząc</w:t>
      </w:r>
      <w:r w:rsidR="0033668D" w:rsidRPr="00FF539D">
        <w:rPr>
          <w:rFonts w:ascii="Times New Roman" w:hAnsi="Times New Roman" w:cs="Times New Roman"/>
        </w:rPr>
        <w:t>ym punkt przedszkolny jest Gmina</w:t>
      </w:r>
      <w:r w:rsidRPr="00FF539D">
        <w:rPr>
          <w:rFonts w:ascii="Times New Roman" w:hAnsi="Times New Roman" w:cs="Times New Roman"/>
        </w:rPr>
        <w:t xml:space="preserve"> Lipno</w:t>
      </w:r>
      <w:r w:rsidR="009809F2" w:rsidRPr="00FF539D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4. </w:t>
      </w:r>
      <w:r w:rsidRPr="008903E7">
        <w:rPr>
          <w:rFonts w:ascii="Times New Roman" w:hAnsi="Times New Roman" w:cs="Times New Roman"/>
        </w:rPr>
        <w:t xml:space="preserve">Nadzór pedagogiczny </w:t>
      </w:r>
      <w:r>
        <w:rPr>
          <w:rFonts w:ascii="Times New Roman" w:hAnsi="Times New Roman" w:cs="Times New Roman"/>
        </w:rPr>
        <w:t xml:space="preserve">i organizacyjny nad punktem przedszkolnym sprawuje Dyrektor 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5. </w:t>
      </w:r>
      <w:r w:rsidRPr="008903E7">
        <w:rPr>
          <w:rFonts w:ascii="Times New Roman" w:hAnsi="Times New Roman" w:cs="Times New Roman"/>
        </w:rPr>
        <w:t xml:space="preserve">Punkt przedszkolny nosi nazwę: Punkt Przedszkolny </w:t>
      </w:r>
      <w:r>
        <w:rPr>
          <w:rFonts w:ascii="Times New Roman" w:hAnsi="Times New Roman" w:cs="Times New Roman"/>
        </w:rPr>
        <w:t xml:space="preserve">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2.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Cele i zadania punktu przedszkolnego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6. </w:t>
      </w:r>
      <w:r w:rsidRPr="008903E7">
        <w:rPr>
          <w:rFonts w:ascii="Times New Roman" w:hAnsi="Times New Roman" w:cs="Times New Roman"/>
        </w:rPr>
        <w:t>Punkt przedszkolny realizuje cele i zadania określone w ustawie o systemie oświaty oraz wydanych na jej podstawie aktów wykonawczych.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7. </w:t>
      </w:r>
      <w:r w:rsidRPr="008903E7">
        <w:rPr>
          <w:rFonts w:ascii="Times New Roman" w:hAnsi="Times New Roman" w:cs="Times New Roman"/>
        </w:rPr>
        <w:t>Swoją działalność organizuje w sposób dostosowany do potrzeby i możliwości rozwojowych dziecka, pozostając w kontakcie z rodzicami i otaczającym środowiskiem z uwzględnieniem obowiązujących przepisów bezpieczeństwa i higieny.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8. </w:t>
      </w:r>
      <w:r w:rsidRPr="008903E7">
        <w:rPr>
          <w:rFonts w:ascii="Times New Roman" w:hAnsi="Times New Roman" w:cs="Times New Roman"/>
        </w:rPr>
        <w:t>Celem punktu przedszkolnego jest: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wspomaganie i ukierunkowanie indywidualnego rozwoju dziecka zgodnie z jego wrodzonym potencjałem i możliwościami rozwojowymi w relacjach ze środowiskiem społecznym, kulturowym i przyrodniczym, kształtowanie i rozwijanie aktywności dziecka wobec siebie, rówieśników innych ludzi i otaczającego świata;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przygotowanie dzieci do podjęcia nauki w szkole poprzez stwarzanie warunków umożliwiających dziecku osiągnięcie „gotowości szkolnej",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zapewnienie dzieciom opieki, wychowania i nauczania w atmosferze akceptacji, bezpieczeństwa, tolerancji i poczucia własnej wartości;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4) zapewnienie optymalnych warunków rozwoju dziecka;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5) pomoc i wspieranie rodziców w wychowaniu i opiece nad dziećmi.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9. </w:t>
      </w:r>
      <w:r w:rsidRPr="008903E7">
        <w:rPr>
          <w:rFonts w:ascii="Times New Roman" w:hAnsi="Times New Roman" w:cs="Times New Roman"/>
        </w:rPr>
        <w:t>Do zadań punktu przedszkola należy: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w ramach wspomagania indywidualnego rozwoju dziecka: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a) kształtowanie i rozwijanie aktywności twórczej dziecka w zakresie twórczości plastycznej, muzycznej, ruchowej i werbalnej;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b) umożliwienie dziecku poznawania i rozumienia siebie i otaczającego świata;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c) stworzenie dziecku warunków umożliwiających mu nabywanie umiejętności poznawczych poprzez odkrywanie i badanie;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d) wspomaganie w odnajdywaniu przez dziecko swojego miejsca w grupie rówieśniczej, wspólnocie;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e) budowanie systemu wartości;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lastRenderedPageBreak/>
        <w:t>f) budzenie w dziecku wrażliwości emocjonalnej, kultury ogólnej i zasad dobrego wychowania;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g) rozwijanie u dzieci takich cech charakteru jak samodzielność i poczucie odpowiedzialności, życzliwości i uczciwości;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h) prowadzenie działalności diagnostycznej w zakresie rozwoju wychowanków;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i) ukierunkowanie rozwoju dziecka w oparciu o jego indywidualne możliwości rozwojowe;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j) wykorzystanie w pracy wychowawczo-dydaktycznej osiągnięć nowoczesnej dydaktyki w postaci koncepcji pracy i nowatorskich metod pracy;</w:t>
      </w:r>
    </w:p>
    <w:p w:rsid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k) </w:t>
      </w:r>
      <w:r>
        <w:rPr>
          <w:rFonts w:ascii="Times New Roman" w:hAnsi="Times New Roman" w:cs="Times New Roman"/>
        </w:rPr>
        <w:t>organizowanie pracy z dziećmi o specjalnych potrzebach edukacyjnych</w:t>
      </w:r>
      <w:r w:rsidRPr="008903E7">
        <w:rPr>
          <w:rFonts w:ascii="Times New Roman" w:hAnsi="Times New Roman" w:cs="Times New Roman"/>
        </w:rPr>
        <w:t>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organizowanie w razie potrzeby różnych form pomocy psychologiczno-pedagogicznej z uwzględnieniem rodzaju i stopnia niepełnosprawności;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</w:t>
      </w:r>
      <w:r w:rsidRPr="008903E7">
        <w:rPr>
          <w:rFonts w:ascii="Times New Roman" w:hAnsi="Times New Roman" w:cs="Times New Roman"/>
        </w:rPr>
        <w:t>) organizowanie procesu wychowawczo - dydaktycznego i opiekuńczego z uwzględnieniem i przestrzeganiem praw dziecka;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w ramach wspomagania rodziny w wychowaniu dziecka – współdziałanie z rodzicami w sprawach wychowania i nauczania ich dzieci z przestrzeganiem praw należnych rodzicom, w szczególności: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a) przekazywanie rzetelnych informacji o postępach i trudnościach ich dzieci;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b) uzgadnianie kierunków oddziaływań stymulujących rozwój dziecka;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c) umożliwianie rodzicom zdobywania wiedzy na temat rozwoju dziecka w wieku przedszkolnym;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d) pomaganie w nawiązaniu współpracy z poradnią psychologiczno-pedagogiczną lub inną specjalistyczną poradnią w przypadku gdy dziecko wymaga pomocy specjalistycznej.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w ramach przygotowania dziecka do podjęcia nauki w szkole: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a) kształtowanie czynnej postawy dzieci wobec własnego zdrowia i bezpieczeństwa;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b) rozwijanie sprawności ruchowej dzieci;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c) nabywanie przez dzieci kompetencji językowej, umiejętności czytania i kreślenia symboli graficznych;</w:t>
      </w:r>
    </w:p>
    <w:p w:rsidR="008903E7" w:rsidRPr="008903E7" w:rsidRDefault="008903E7" w:rsidP="008903E7">
      <w:pPr>
        <w:pStyle w:val="litera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d) rozwijanie samodzielności dziecka.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3.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Dzienny wymiar godzin i zajęć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10. </w:t>
      </w:r>
      <w:r w:rsidRPr="008903E7">
        <w:rPr>
          <w:rFonts w:ascii="Times New Roman" w:hAnsi="Times New Roman" w:cs="Times New Roman"/>
        </w:rPr>
        <w:t xml:space="preserve">W punkcie przedszkolnym zajęcia są prowadzone </w:t>
      </w:r>
      <w:r>
        <w:rPr>
          <w:rFonts w:ascii="Times New Roman" w:hAnsi="Times New Roman" w:cs="Times New Roman"/>
        </w:rPr>
        <w:t xml:space="preserve">w jednej grupie nie przekraczającej </w:t>
      </w:r>
      <w:r w:rsidR="00A85D6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dzieci </w:t>
      </w:r>
      <w:r w:rsidRPr="008903E7">
        <w:rPr>
          <w:rFonts w:ascii="Times New Roman" w:hAnsi="Times New Roman" w:cs="Times New Roman"/>
        </w:rPr>
        <w:t>przez cały rok szkolny z wyjątkiem dni ustawowo wolnych od pracy oraz przerw</w:t>
      </w:r>
      <w:r w:rsidR="00221A10">
        <w:rPr>
          <w:rFonts w:ascii="Times New Roman" w:hAnsi="Times New Roman" w:cs="Times New Roman"/>
        </w:rPr>
        <w:t>y</w:t>
      </w:r>
      <w:r w:rsidRPr="008903E7">
        <w:rPr>
          <w:rFonts w:ascii="Times New Roman" w:hAnsi="Times New Roman" w:cs="Times New Roman"/>
        </w:rPr>
        <w:t xml:space="preserve"> </w:t>
      </w:r>
      <w:r w:rsidR="00221A10">
        <w:rPr>
          <w:rFonts w:ascii="Times New Roman" w:hAnsi="Times New Roman" w:cs="Times New Roman"/>
        </w:rPr>
        <w:t>wakacyjnej w okresie od 1 do 31 sierpnia</w:t>
      </w:r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033FA0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11. </w:t>
      </w:r>
      <w:r w:rsidRPr="008903E7">
        <w:rPr>
          <w:rFonts w:ascii="Times New Roman" w:hAnsi="Times New Roman" w:cs="Times New Roman"/>
        </w:rPr>
        <w:t>Punkt przedszkolny realizuje zajęcia w zakresie bezpłatnego nauczania i wychowania w zakresie podstawy progra</w:t>
      </w:r>
      <w:r w:rsidR="00FF539D">
        <w:rPr>
          <w:rFonts w:ascii="Times New Roman" w:hAnsi="Times New Roman" w:cs="Times New Roman"/>
        </w:rPr>
        <w:t xml:space="preserve">mowej wychowania przedszkolnego. Dzienny czas pracy punktu przedszkolnego przeznaczony </w:t>
      </w:r>
      <w:r w:rsidR="00033FA0">
        <w:rPr>
          <w:rFonts w:ascii="Times New Roman" w:hAnsi="Times New Roman" w:cs="Times New Roman"/>
        </w:rPr>
        <w:t xml:space="preserve">na </w:t>
      </w:r>
      <w:r w:rsidR="00FF539D">
        <w:rPr>
          <w:rFonts w:ascii="Times New Roman" w:hAnsi="Times New Roman" w:cs="Times New Roman"/>
        </w:rPr>
        <w:t>re</w:t>
      </w:r>
      <w:r w:rsidR="00033FA0">
        <w:rPr>
          <w:rFonts w:ascii="Times New Roman" w:hAnsi="Times New Roman" w:cs="Times New Roman"/>
        </w:rPr>
        <w:t>alizację podstawy programowej wynosi 5 godzin dziennie od poniedziałku do piątku  w godzinach od 8.00 do 13.00.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</w:t>
      </w:r>
      <w:r w:rsidR="00033FA0">
        <w:rPr>
          <w:rStyle w:val="Pogrubienie"/>
          <w:rFonts w:ascii="Times New Roman" w:hAnsi="Times New Roman" w:cs="Times New Roman"/>
        </w:rPr>
        <w:t>2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Warunki organizowania zajęć w czasie przekraczającym wymiar zajęć, o których mowa w §11 ustala </w:t>
      </w:r>
      <w:r w:rsidR="00DD0E0D">
        <w:rPr>
          <w:rFonts w:ascii="Times New Roman" w:hAnsi="Times New Roman" w:cs="Times New Roman"/>
        </w:rPr>
        <w:t>D</w:t>
      </w:r>
      <w:r w:rsidRPr="008903E7">
        <w:rPr>
          <w:rFonts w:ascii="Times New Roman" w:hAnsi="Times New Roman" w:cs="Times New Roman"/>
        </w:rPr>
        <w:t xml:space="preserve">yrektor </w:t>
      </w:r>
      <w:r w:rsidR="00221A10">
        <w:rPr>
          <w:rFonts w:ascii="Times New Roman" w:hAnsi="Times New Roman" w:cs="Times New Roman"/>
        </w:rPr>
        <w:t xml:space="preserve">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="00221A10">
        <w:rPr>
          <w:rFonts w:ascii="Times New Roman" w:hAnsi="Times New Roman" w:cs="Times New Roman"/>
        </w:rPr>
        <w:t xml:space="preserve"> w porozumieniu z organem prowadzącym</w:t>
      </w:r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</w:t>
      </w:r>
      <w:r w:rsidR="00033FA0">
        <w:rPr>
          <w:rStyle w:val="Pogrubienie"/>
          <w:rFonts w:ascii="Times New Roman" w:hAnsi="Times New Roman" w:cs="Times New Roman"/>
        </w:rPr>
        <w:t>3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Płatne jest nauczanie, wychowanie i opieka w wymiarze poza czasem określonym w §11.</w:t>
      </w:r>
    </w:p>
    <w:p w:rsidR="008903E7" w:rsidRPr="008903E7" w:rsidRDefault="008903E7" w:rsidP="00221A10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</w:t>
      </w:r>
      <w:r w:rsidR="00033FA0">
        <w:rPr>
          <w:rStyle w:val="Pogrubienie"/>
          <w:rFonts w:ascii="Times New Roman" w:hAnsi="Times New Roman" w:cs="Times New Roman"/>
        </w:rPr>
        <w:t>4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1. Ramowy rozkład dnia ustala </w:t>
      </w:r>
      <w:r w:rsidR="00DD0E0D" w:rsidRPr="008903E7">
        <w:rPr>
          <w:rFonts w:ascii="Times New Roman" w:hAnsi="Times New Roman" w:cs="Times New Roman"/>
        </w:rPr>
        <w:t>D</w:t>
      </w:r>
      <w:r w:rsidRPr="008903E7">
        <w:rPr>
          <w:rFonts w:ascii="Times New Roman" w:hAnsi="Times New Roman" w:cs="Times New Roman"/>
        </w:rPr>
        <w:t xml:space="preserve">yrektor </w:t>
      </w:r>
      <w:r w:rsidR="00221A10">
        <w:rPr>
          <w:rFonts w:ascii="Times New Roman" w:hAnsi="Times New Roman" w:cs="Times New Roman"/>
        </w:rPr>
        <w:t xml:space="preserve">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ustep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2. Ramowy rozkład dnia uwzględnia zasady ochrony zdrowia i higieny pracy, dostosowany jest do założeń programowych oraz oczekiwań rodziców.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</w:t>
      </w:r>
      <w:r w:rsidR="00033FA0">
        <w:rPr>
          <w:rStyle w:val="Pogrubienie"/>
          <w:rFonts w:ascii="Times New Roman" w:hAnsi="Times New Roman" w:cs="Times New Roman"/>
        </w:rPr>
        <w:t>5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Godzina zajęć z wychowankami trwa 60 minut.</w:t>
      </w:r>
    </w:p>
    <w:p w:rsidR="00221A10" w:rsidRDefault="00221A10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</w:p>
    <w:p w:rsidR="00033FA0" w:rsidRDefault="00033FA0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br/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lastRenderedPageBreak/>
        <w:t>Rozdział 4.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Zasady rekrutacji dzieci do punku przedszkolnego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1</w:t>
      </w:r>
      <w:r w:rsidR="00033FA0">
        <w:rPr>
          <w:rStyle w:val="Pogrubienie"/>
          <w:rFonts w:ascii="Times New Roman" w:hAnsi="Times New Roman" w:cs="Times New Roman"/>
        </w:rPr>
        <w:t>6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Punkt przedszkolny przyjmuje dzieci w wieku od 3 do </w:t>
      </w:r>
      <w:r w:rsidR="009C5063">
        <w:rPr>
          <w:rFonts w:ascii="Times New Roman" w:hAnsi="Times New Roman" w:cs="Times New Roman"/>
        </w:rPr>
        <w:t>5</w:t>
      </w:r>
      <w:r w:rsidRPr="008903E7">
        <w:rPr>
          <w:rFonts w:ascii="Times New Roman" w:hAnsi="Times New Roman" w:cs="Times New Roman"/>
        </w:rPr>
        <w:t xml:space="preserve"> lat z terenu Gminy </w:t>
      </w:r>
      <w:r w:rsidR="009C5063">
        <w:rPr>
          <w:rFonts w:ascii="Times New Roman" w:hAnsi="Times New Roman" w:cs="Times New Roman"/>
        </w:rPr>
        <w:t>Lipno</w:t>
      </w:r>
      <w:r w:rsidRPr="008903E7">
        <w:rPr>
          <w:rFonts w:ascii="Times New Roman" w:hAnsi="Times New Roman" w:cs="Times New Roman"/>
        </w:rPr>
        <w:t>.</w:t>
      </w:r>
      <w:r w:rsidR="009C5063">
        <w:rPr>
          <w:rFonts w:ascii="Times New Roman" w:hAnsi="Times New Roman" w:cs="Times New Roman"/>
        </w:rPr>
        <w:t xml:space="preserve"> Jeżeli są wolne miejsca to mogą być przyjmowanej do punktu dzieci z poza terenu Gminy Lipno.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221A10">
        <w:rPr>
          <w:rStyle w:val="Pogrubienie"/>
          <w:rFonts w:ascii="Times New Roman" w:hAnsi="Times New Roman" w:cs="Times New Roman"/>
        </w:rPr>
        <w:t>1</w:t>
      </w:r>
      <w:r w:rsidR="00033FA0">
        <w:rPr>
          <w:rStyle w:val="Pogrubienie"/>
          <w:rFonts w:ascii="Times New Roman" w:hAnsi="Times New Roman" w:cs="Times New Roman"/>
        </w:rPr>
        <w:t>7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Dziecko, które ukończyło 2,5 roku a nie ukończyło 3 lat może uczęszczać do punktu, jeśli są wolne miejsca a dziecko jest samodzielne.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033FA0">
        <w:rPr>
          <w:rStyle w:val="Pogrubienie"/>
          <w:rFonts w:ascii="Times New Roman" w:hAnsi="Times New Roman" w:cs="Times New Roman"/>
        </w:rPr>
        <w:t>18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Dzieci przyjmowane są do punktu przedszkolnego według zasad </w:t>
      </w:r>
      <w:r w:rsidR="009C5063">
        <w:rPr>
          <w:rFonts w:ascii="Times New Roman" w:hAnsi="Times New Roman" w:cs="Times New Roman"/>
        </w:rPr>
        <w:t>rekrutacji</w:t>
      </w:r>
      <w:r w:rsidRPr="008903E7">
        <w:rPr>
          <w:rFonts w:ascii="Times New Roman" w:hAnsi="Times New Roman" w:cs="Times New Roman"/>
        </w:rPr>
        <w:t xml:space="preserve"> dzieci do publicznych przedszkoli, oddziałów przedszkolnych w szkołach podstawowych oraz innych form wychowania przedszkolnego określonych w przepisach prawa oświatowego oraz wydanych na ich podstawie uchwał Rady Gminy </w:t>
      </w:r>
      <w:r w:rsidR="009C5063">
        <w:rPr>
          <w:rFonts w:ascii="Times New Roman" w:hAnsi="Times New Roman" w:cs="Times New Roman"/>
        </w:rPr>
        <w:t>Lipno</w:t>
      </w:r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033FA0">
        <w:rPr>
          <w:rStyle w:val="Pogrubienie"/>
          <w:rFonts w:ascii="Times New Roman" w:hAnsi="Times New Roman" w:cs="Times New Roman"/>
        </w:rPr>
        <w:t>19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W ciągu roku mogą być </w:t>
      </w:r>
      <w:r w:rsidR="009C5063">
        <w:rPr>
          <w:rFonts w:ascii="Times New Roman" w:hAnsi="Times New Roman" w:cs="Times New Roman"/>
        </w:rPr>
        <w:t>przyjmowane</w:t>
      </w:r>
      <w:r w:rsidRPr="008903E7">
        <w:rPr>
          <w:rFonts w:ascii="Times New Roman" w:hAnsi="Times New Roman" w:cs="Times New Roman"/>
        </w:rPr>
        <w:t xml:space="preserve"> dzieci, o ile są wolne miejsca z zastosowaniem przepisów dotyczących rekrutacji.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0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Wnioski o przyjęcie dziecka do punktu przedszkolnego są wydawane i przyjmowane przez Dyrektora </w:t>
      </w:r>
      <w:r w:rsidR="009C5063">
        <w:rPr>
          <w:rFonts w:ascii="Times New Roman" w:hAnsi="Times New Roman" w:cs="Times New Roman"/>
        </w:rPr>
        <w:t xml:space="preserve">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1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Dziecko może być skreślone z listy dzieci przyjętych do punktu przedszkolnego w przypadku, gdy: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dziecko nie uczęszcza do punktu przedszkolnego dłużej niż 3 tygodnie bez stosownego usprawiedliwienia;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dziecko przyprowadzane jest nieregularnie (1-2 razy w tygodniu lub rzadziej) bez uzasadnionej przyczyny;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rodzice zalegają z odpłatnością za świadczenia ustalone przez Radę Gminy przez dwa okresy rozliczeniowe;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4) dziecko swoim zachowaniem powoduje zagrożenie zdrowia lub życia innych wychowanków punktu;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5) nastąpi brak współpracy pomiędzy personelem dydaktycznym a rodzicami w kwestii rozwiązania problemów powstałych w procesie edukacji i wychowania dziecka;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6) zatajenia przez rodziców informacji o stanie zdrowia dziecka uniemożliwiający prawidłowy proces wychowania i kształcenia w grupie.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5.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Prawa wychowanka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2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Dzieci uczęszczające do punktu przedszkolnego mają prawo do: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właściwie zorganizowanego procesu opiekuńczo-wychowawczo-dydaktycznego zgodnie z ich rozwojem psychofizycznym;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ochrony przed wszelkimi formami wyrażania przemocy fizycznej bądź psychicznej oraz ochrony i poszanowania ich godności osobistej;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życzliwego i podmiotowego traktowania w procesie wychowawczo- dydaktycznym;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4) rozwijania własnych zainteresowań i zdolności;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5) pomocy w wyrównywaniu różnego rodzaju braków i defektów rozwojowych;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6) spontanicznej i zorganizowanej aktywności ruchowej;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7) wyrażania swoich spostrzeżeń, przeżyć, uczuć w różnych formach działalności;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8) korzystania z porady specjalistów z Poradni Psychologiczno-Pedagogicznej za zgodą rodziców.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3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W punkcie przedszkolnym nie wolno stosować wobec dziecka żadnych zabiegów lekarskich bez zgody ich rodziców, poza nagłymi przypadkami bezpośrednio ratującymi życie dziecka.</w:t>
      </w:r>
    </w:p>
    <w:p w:rsidR="009C5063" w:rsidRDefault="009C5063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</w:p>
    <w:p w:rsidR="009C5063" w:rsidRDefault="009C5063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lastRenderedPageBreak/>
        <w:t>Rozdział 6.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Obowiązki wychowanka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4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Dzieci uczęszczające do punktu przedszkolnego mają obowiązek: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stosować się do zasad zachowania wobec innych dzieci określonych przez nauczyciela prowadzącego zajęcia;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wypełniać polecenia nauczyciela;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nie niszczyć zabawek, pomocy i mienia punktu przedszkolnego.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7.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Warunki organizacji zajęć w punkcie przedszkolnym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5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Zapewnia się dzieciom w czasie zajęć w punkcie przedszkolnym oraz w czasie zajęć poza punktem, bezpieczeństwo i opiekę poprzez: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powierzenie grupy opiece nauczyciela posiadającego kwalifikacje w zakresie wychowania przedszkolnego;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organizowanie i prowadzenie zajęć i zabaw na wyznaczonych terenach ze sprzętem dostosowanym do potrzeb i możliwości dzieci;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zapewnienie opieki przez nauczyciela w trakcie zajęć poza terenem placówki (spacery, wycieczki).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2</w:t>
      </w:r>
      <w:r w:rsidR="00033FA0">
        <w:rPr>
          <w:rStyle w:val="Pogrubienie"/>
          <w:rFonts w:ascii="Times New Roman" w:hAnsi="Times New Roman" w:cs="Times New Roman"/>
        </w:rPr>
        <w:t>6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Nauczycielowi mogą pomagać rodzice i stażyści, w sposób określony w §10 rozporządzenia, o którym mowa w §1 organizacji.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221A10">
        <w:rPr>
          <w:rStyle w:val="Pogrubienie"/>
          <w:rFonts w:ascii="Times New Roman" w:hAnsi="Times New Roman" w:cs="Times New Roman"/>
        </w:rPr>
        <w:t>2</w:t>
      </w:r>
      <w:r w:rsidR="00033FA0">
        <w:rPr>
          <w:rStyle w:val="Pogrubienie"/>
          <w:rFonts w:ascii="Times New Roman" w:hAnsi="Times New Roman" w:cs="Times New Roman"/>
        </w:rPr>
        <w:t>7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W przypadku organizacji zajęć poza siedzibą punktu przedszkolnego (wycieczki) nauczycielowi pomagają rodzice lub inni pełnoletni członkowie ich rodzin upoważnieni przez rodziców (prawnych opiekunów).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033FA0">
        <w:rPr>
          <w:rStyle w:val="Pogrubienie"/>
          <w:rFonts w:ascii="Times New Roman" w:hAnsi="Times New Roman" w:cs="Times New Roman"/>
        </w:rPr>
        <w:t>28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Dla poprawy bezpieczeństwa dzieci dopuszcza się zatrudnienie osób bez przygotowania pedagogicznego po spełnieniu warunków określonych w §11 rozporządzenia.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8.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Szczegółowe zasady przyprowadzania i odbierania dzieci z punktu przedszkolnego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033FA0">
        <w:rPr>
          <w:rStyle w:val="Pogrubienie"/>
          <w:rFonts w:ascii="Times New Roman" w:hAnsi="Times New Roman" w:cs="Times New Roman"/>
        </w:rPr>
        <w:t>29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Rodzice zobowiązani są do osobistego przyprowadzania i odbierania dzieci z punktu przedszkolnego bądź przez osoby przez nich wskazane i upoważnione, zapewniające bezpieczeństwo dziecku.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221A10">
        <w:rPr>
          <w:rStyle w:val="Pogrubienie"/>
          <w:rFonts w:ascii="Times New Roman" w:hAnsi="Times New Roman" w:cs="Times New Roman"/>
        </w:rPr>
        <w:t>3</w:t>
      </w:r>
      <w:r w:rsidR="00033FA0">
        <w:rPr>
          <w:rStyle w:val="Pogrubienie"/>
          <w:rFonts w:ascii="Times New Roman" w:hAnsi="Times New Roman" w:cs="Times New Roman"/>
        </w:rPr>
        <w:t>0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Nauczyciel będzie respektował pisemne oświadczenia złożone przez rodziców odnośnie odbierania dzieci przez osoby wskazane w oświadczeniu.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3</w:t>
      </w:r>
      <w:r w:rsidR="00033FA0">
        <w:rPr>
          <w:rStyle w:val="Pogrubienie"/>
          <w:rFonts w:ascii="Times New Roman" w:hAnsi="Times New Roman" w:cs="Times New Roman"/>
        </w:rPr>
        <w:t>1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Dziecko nie będzie wydawane osobom wskazującym na spożycie przez nie alkoholu i środków odurzających.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3</w:t>
      </w:r>
      <w:r w:rsidR="00033FA0">
        <w:rPr>
          <w:rStyle w:val="Pogrubienie"/>
          <w:rFonts w:ascii="Times New Roman" w:hAnsi="Times New Roman" w:cs="Times New Roman"/>
        </w:rPr>
        <w:t>2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Dzieci należy przyprowadzać i odbierać o ustalonych przez dyrektora godzinach.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3</w:t>
      </w:r>
      <w:r w:rsidR="00033FA0">
        <w:rPr>
          <w:rStyle w:val="Pogrubienie"/>
          <w:rFonts w:ascii="Times New Roman" w:hAnsi="Times New Roman" w:cs="Times New Roman"/>
        </w:rPr>
        <w:t>3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W drodze do punktu przedszkolnego i drodze powrotnej do domu za bezpieczeństwo dzieci odpowiadają rodzice.</w:t>
      </w: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9.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Zadania nauczyciela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3</w:t>
      </w:r>
      <w:r w:rsidR="00033FA0">
        <w:rPr>
          <w:rStyle w:val="Pogrubienie"/>
          <w:rFonts w:ascii="Times New Roman" w:hAnsi="Times New Roman" w:cs="Times New Roman"/>
        </w:rPr>
        <w:t>4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Współpraca z rodzicami w sprawach wychowania i nauczania dzieci z uwzględnieniem prawa rodziców do znajomości zadań wynikających, w szczególności z programu wychowania przedszkolnego realizowanego w oddziale i uzyskiwania informacji dotyczących dziecka, jego zachowania i rozwoju, przez: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uzyskiwanie przez rodzica rzetelnej informacji od nauczyciela na temat dziecka, jego zachowania i rozwoju podczas spotkań indywidualnych rodzica z nauczycielem;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organizowanie zajęć otwartych, wystaw prac dziecięcych;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organizowanie uroczystości przedszkolnych z udziałem rodziców;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4) organizowanie zebrań z rodzicami.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lastRenderedPageBreak/>
        <w:t>§ 3</w:t>
      </w:r>
      <w:r w:rsidR="00033FA0">
        <w:rPr>
          <w:rStyle w:val="Pogrubienie"/>
          <w:rFonts w:ascii="Times New Roman" w:hAnsi="Times New Roman" w:cs="Times New Roman"/>
        </w:rPr>
        <w:t>5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Nauczyciel planuje i prowadzi pracę wychowawczo-dydaktyczną oraz jest odpowiedzialny za jej jakość: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sporządza miesięczne plany pracy wychowawczo-dydaktyczne i opiekuńczej;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systematycznie diagnozuje zdobytą przez dzieci wiedzę i umiejętności wykorzystując własne narzędzia badawcze;</w:t>
      </w:r>
    </w:p>
    <w:p w:rsidR="008903E7" w:rsidRP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3) uwzględnia wnioski wynikające z przeprowadzonej diagnozy do dalszej pracy z dziećmi;</w:t>
      </w:r>
    </w:p>
    <w:p w:rsidR="008903E7" w:rsidRDefault="008903E7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4) prowadzi obserwacje pedagogiczne mające na celu poznanie i zabezpieczenie potrzeb rozwojowych dzieci oraz dokumentuje je w kartach obserwacji dzieci dla poszczególnych grup wiekowych;</w:t>
      </w:r>
    </w:p>
    <w:p w:rsidR="00501173" w:rsidRPr="008903E7" w:rsidRDefault="00501173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przeprowadza w roku szkolnym poprzedzającym rozpoczęcie nauki w szkole przez dziecko, które realizuje obowiązek rocznego przygotowania przedszkolnego, diagnozę gotowości </w:t>
      </w:r>
      <w:r w:rsidR="00AE24F3">
        <w:rPr>
          <w:rFonts w:ascii="Times New Roman" w:hAnsi="Times New Roman" w:cs="Times New Roman"/>
        </w:rPr>
        <w:t xml:space="preserve">tego dziecka </w:t>
      </w:r>
      <w:bookmarkStart w:id="0" w:name="_GoBack"/>
      <w:bookmarkEnd w:id="0"/>
      <w:r>
        <w:rPr>
          <w:rFonts w:ascii="Times New Roman" w:hAnsi="Times New Roman" w:cs="Times New Roman"/>
        </w:rPr>
        <w:t>do podjęcia nauki w szkole, a na wniosek rodziców dzieci 5-letnich, które mogą odbywać naukę  w wieku 6 lat przeprowadza diagnozę gotowości do podjęcia nauki w szkole pod warunkiem uczestniczenia dzieci w rocznym przygotowaniu przedszkolnym;</w:t>
      </w:r>
    </w:p>
    <w:p w:rsidR="008903E7" w:rsidRPr="008903E7" w:rsidRDefault="00501173" w:rsidP="008903E7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03E7" w:rsidRPr="008903E7">
        <w:rPr>
          <w:rFonts w:ascii="Times New Roman" w:hAnsi="Times New Roman" w:cs="Times New Roman"/>
        </w:rPr>
        <w:t>) współpracuje ze specjalistami świadczącymi pomoc psychologiczno-pedagogiczną, logopedyczną, opiekę zdrowotną.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3</w:t>
      </w:r>
      <w:r w:rsidR="00033FA0">
        <w:rPr>
          <w:rStyle w:val="Pogrubienie"/>
          <w:rFonts w:ascii="Times New Roman" w:hAnsi="Times New Roman" w:cs="Times New Roman"/>
        </w:rPr>
        <w:t>6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>Nauczyciel otacza indywidualną opieką każdego ze swoich wychowanków i utrzymuje kontakt z ich rodzicami (prawnymi opiekunami) w celu: poznania i ustalenia potrzeb rozwojowych dzieci, ustalenia form współpracy w działaniach wychowawczych wobec dzieci, włączenia ich w działalność punktu przedszkolnego.</w:t>
      </w:r>
    </w:p>
    <w:p w:rsidR="009C5063" w:rsidRDefault="009C5063" w:rsidP="008903E7">
      <w:pPr>
        <w:pStyle w:val="rozdzial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</w:rPr>
      </w:pPr>
    </w:p>
    <w:p w:rsidR="008903E7" w:rsidRPr="008903E7" w:rsidRDefault="008903E7" w:rsidP="008903E7">
      <w:pPr>
        <w:pStyle w:val="rozdzial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Rozdział 10.</w:t>
      </w:r>
    </w:p>
    <w:p w:rsidR="008903E7" w:rsidRPr="008903E7" w:rsidRDefault="008903E7" w:rsidP="008903E7">
      <w:pPr>
        <w:pStyle w:val="tytu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8903E7">
        <w:rPr>
          <w:rFonts w:ascii="Times New Roman" w:hAnsi="Times New Roman" w:cs="Times New Roman"/>
          <w:b/>
          <w:bCs/>
        </w:rPr>
        <w:t>Postanowienia końcowe</w:t>
      </w:r>
    </w:p>
    <w:p w:rsidR="008903E7" w:rsidRPr="008903E7" w:rsidRDefault="008903E7" w:rsidP="008903E7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221A10">
        <w:rPr>
          <w:rStyle w:val="Pogrubienie"/>
          <w:rFonts w:ascii="Times New Roman" w:hAnsi="Times New Roman" w:cs="Times New Roman"/>
        </w:rPr>
        <w:t>3</w:t>
      </w:r>
      <w:r w:rsidR="00033FA0">
        <w:rPr>
          <w:rStyle w:val="Pogrubienie"/>
          <w:rFonts w:ascii="Times New Roman" w:hAnsi="Times New Roman" w:cs="Times New Roman"/>
        </w:rPr>
        <w:t>7</w:t>
      </w:r>
      <w:r w:rsidRPr="008903E7">
        <w:rPr>
          <w:rStyle w:val="Pogrubienie"/>
          <w:rFonts w:ascii="Times New Roman" w:hAnsi="Times New Roman" w:cs="Times New Roman"/>
        </w:rPr>
        <w:t>. </w:t>
      </w:r>
      <w:r w:rsidRPr="008903E7">
        <w:rPr>
          <w:rFonts w:ascii="Times New Roman" w:hAnsi="Times New Roman" w:cs="Times New Roman"/>
        </w:rPr>
        <w:t xml:space="preserve">Nauczycieli punktu przedszkolnego zatrudnia i zwalnia z pracy Dyrektor </w:t>
      </w:r>
      <w:r w:rsidR="009C5063">
        <w:rPr>
          <w:rFonts w:ascii="Times New Roman" w:hAnsi="Times New Roman" w:cs="Times New Roman"/>
        </w:rPr>
        <w:t xml:space="preserve">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, który jest kierownikiem zakładu prac</w:t>
      </w:r>
      <w:r w:rsidR="009C5063">
        <w:rPr>
          <w:rFonts w:ascii="Times New Roman" w:hAnsi="Times New Roman" w:cs="Times New Roman"/>
        </w:rPr>
        <w:t>y dla zatrudnionych pracowników.</w:t>
      </w:r>
    </w:p>
    <w:p w:rsidR="009C5063" w:rsidRPr="008903E7" w:rsidRDefault="009C5063" w:rsidP="009C5063">
      <w:pPr>
        <w:pStyle w:val="paragraf"/>
        <w:spacing w:before="0" w:beforeAutospacing="0" w:after="0" w:afterAutospacing="0"/>
        <w:ind w:firstLine="340"/>
        <w:rPr>
          <w:rFonts w:ascii="Times New Roman" w:hAnsi="Times New Roman" w:cs="Times New Roman"/>
        </w:rPr>
      </w:pPr>
      <w:r w:rsidRPr="008903E7">
        <w:rPr>
          <w:rStyle w:val="Pogrubienie"/>
          <w:rFonts w:ascii="Times New Roman" w:hAnsi="Times New Roman" w:cs="Times New Roman"/>
        </w:rPr>
        <w:t>§ </w:t>
      </w:r>
      <w:r w:rsidR="00033FA0">
        <w:rPr>
          <w:rStyle w:val="Pogrubienie"/>
          <w:rFonts w:ascii="Times New Roman" w:hAnsi="Times New Roman" w:cs="Times New Roman"/>
        </w:rPr>
        <w:t>38</w:t>
      </w:r>
      <w:r w:rsidRPr="008903E7">
        <w:rPr>
          <w:rStyle w:val="Pogrubienie"/>
          <w:rFonts w:ascii="Times New Roman" w:hAnsi="Times New Roman" w:cs="Times New Roman"/>
        </w:rPr>
        <w:t>. </w:t>
      </w:r>
      <w:r w:rsidR="005C7FAD">
        <w:rPr>
          <w:rFonts w:ascii="Times New Roman" w:hAnsi="Times New Roman" w:cs="Times New Roman"/>
        </w:rPr>
        <w:t>Dla zapewnienia znajomości organizacji punktu przez wszystkich zainteresowanych ustala się:</w:t>
      </w:r>
    </w:p>
    <w:p w:rsidR="005C7FAD" w:rsidRPr="008903E7" w:rsidRDefault="005C7FAD" w:rsidP="005C7FAD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1) </w:t>
      </w:r>
      <w:r>
        <w:rPr>
          <w:rFonts w:ascii="Times New Roman" w:hAnsi="Times New Roman" w:cs="Times New Roman"/>
        </w:rPr>
        <w:t xml:space="preserve">publikację organizacji na stronie internetowej Urzędu Gminy Lipno oraz 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 w:rsidRPr="008903E7">
        <w:rPr>
          <w:rFonts w:ascii="Times New Roman" w:hAnsi="Times New Roman" w:cs="Times New Roman"/>
        </w:rPr>
        <w:t>;</w:t>
      </w:r>
    </w:p>
    <w:p w:rsidR="005C7FAD" w:rsidRPr="008903E7" w:rsidRDefault="005C7FAD" w:rsidP="005C7FAD">
      <w:pPr>
        <w:pStyle w:val="punkt"/>
        <w:spacing w:before="0" w:beforeAutospacing="0" w:after="0" w:afterAutospacing="0"/>
        <w:ind w:hanging="227"/>
        <w:rPr>
          <w:rFonts w:ascii="Times New Roman" w:hAnsi="Times New Roman" w:cs="Times New Roman"/>
        </w:rPr>
      </w:pPr>
      <w:r w:rsidRPr="008903E7">
        <w:rPr>
          <w:rFonts w:ascii="Times New Roman" w:hAnsi="Times New Roman" w:cs="Times New Roman"/>
        </w:rPr>
        <w:t>2) </w:t>
      </w:r>
      <w:r>
        <w:rPr>
          <w:rFonts w:ascii="Times New Roman" w:hAnsi="Times New Roman" w:cs="Times New Roman"/>
        </w:rPr>
        <w:t>udostępni</w:t>
      </w:r>
      <w:r w:rsidR="00DD0E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nie zainteresowanym organizacji poprzez Dyrektora Szkoły Podstawowej w </w:t>
      </w:r>
      <w:proofErr w:type="spellStart"/>
      <w:r w:rsidR="00A85D65">
        <w:rPr>
          <w:rFonts w:ascii="Times New Roman" w:hAnsi="Times New Roman" w:cs="Times New Roman"/>
        </w:rPr>
        <w:t>Trzebiegoszczu</w:t>
      </w:r>
      <w:proofErr w:type="spellEnd"/>
      <w:r>
        <w:rPr>
          <w:rFonts w:ascii="Times New Roman" w:hAnsi="Times New Roman" w:cs="Times New Roman"/>
        </w:rPr>
        <w:t>.</w:t>
      </w:r>
    </w:p>
    <w:p w:rsidR="00A6473E" w:rsidRPr="008903E7" w:rsidRDefault="00A6473E" w:rsidP="008903E7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A6473E" w:rsidRPr="008903E7" w:rsidSect="008903E7">
      <w:footerReference w:type="default" r:id="rId8"/>
      <w:pgSz w:w="11910" w:h="16840"/>
      <w:pgMar w:top="1417" w:right="1417" w:bottom="1417" w:left="1417" w:header="0" w:footer="2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26D" w:rsidRDefault="00E8726D">
      <w:r>
        <w:separator/>
      </w:r>
    </w:p>
  </w:endnote>
  <w:endnote w:type="continuationSeparator" w:id="0">
    <w:p w:rsidR="00E8726D" w:rsidRDefault="00E8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73E" w:rsidRDefault="00A6473E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26D" w:rsidRDefault="00E8726D">
      <w:r>
        <w:separator/>
      </w:r>
    </w:p>
  </w:footnote>
  <w:footnote w:type="continuationSeparator" w:id="0">
    <w:p w:rsidR="00E8726D" w:rsidRDefault="00E8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6FA"/>
    <w:multiLevelType w:val="hybridMultilevel"/>
    <w:tmpl w:val="84AC4D0C"/>
    <w:lvl w:ilvl="0" w:tplc="18C6D750">
      <w:start w:val="1"/>
      <w:numFmt w:val="decimal"/>
      <w:lvlText w:val="%1)"/>
      <w:lvlJc w:val="left"/>
      <w:pPr>
        <w:ind w:left="980" w:hanging="2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2"/>
      </w:rPr>
    </w:lvl>
    <w:lvl w:ilvl="1" w:tplc="5BF66208">
      <w:numFmt w:val="bullet"/>
      <w:lvlText w:val="•"/>
      <w:lvlJc w:val="left"/>
      <w:pPr>
        <w:ind w:left="1946" w:hanging="239"/>
      </w:pPr>
      <w:rPr>
        <w:rFonts w:hint="default"/>
      </w:rPr>
    </w:lvl>
    <w:lvl w:ilvl="2" w:tplc="569E4454">
      <w:numFmt w:val="bullet"/>
      <w:lvlText w:val="•"/>
      <w:lvlJc w:val="left"/>
      <w:pPr>
        <w:ind w:left="2913" w:hanging="239"/>
      </w:pPr>
      <w:rPr>
        <w:rFonts w:hint="default"/>
      </w:rPr>
    </w:lvl>
    <w:lvl w:ilvl="3" w:tplc="D06436EE">
      <w:numFmt w:val="bullet"/>
      <w:lvlText w:val="•"/>
      <w:lvlJc w:val="left"/>
      <w:pPr>
        <w:ind w:left="3879" w:hanging="239"/>
      </w:pPr>
      <w:rPr>
        <w:rFonts w:hint="default"/>
      </w:rPr>
    </w:lvl>
    <w:lvl w:ilvl="4" w:tplc="C4DCCF76">
      <w:numFmt w:val="bullet"/>
      <w:lvlText w:val="•"/>
      <w:lvlJc w:val="left"/>
      <w:pPr>
        <w:ind w:left="4846" w:hanging="239"/>
      </w:pPr>
      <w:rPr>
        <w:rFonts w:hint="default"/>
      </w:rPr>
    </w:lvl>
    <w:lvl w:ilvl="5" w:tplc="8C949F8C">
      <w:numFmt w:val="bullet"/>
      <w:lvlText w:val="•"/>
      <w:lvlJc w:val="left"/>
      <w:pPr>
        <w:ind w:left="5813" w:hanging="239"/>
      </w:pPr>
      <w:rPr>
        <w:rFonts w:hint="default"/>
      </w:rPr>
    </w:lvl>
    <w:lvl w:ilvl="6" w:tplc="376C8CE0">
      <w:numFmt w:val="bullet"/>
      <w:lvlText w:val="•"/>
      <w:lvlJc w:val="left"/>
      <w:pPr>
        <w:ind w:left="6779" w:hanging="239"/>
      </w:pPr>
      <w:rPr>
        <w:rFonts w:hint="default"/>
      </w:rPr>
    </w:lvl>
    <w:lvl w:ilvl="7" w:tplc="F170FBC4">
      <w:numFmt w:val="bullet"/>
      <w:lvlText w:val="•"/>
      <w:lvlJc w:val="left"/>
      <w:pPr>
        <w:ind w:left="7746" w:hanging="239"/>
      </w:pPr>
      <w:rPr>
        <w:rFonts w:hint="default"/>
      </w:rPr>
    </w:lvl>
    <w:lvl w:ilvl="8" w:tplc="3844EA0A">
      <w:numFmt w:val="bullet"/>
      <w:lvlText w:val="•"/>
      <w:lvlJc w:val="left"/>
      <w:pPr>
        <w:ind w:left="8712" w:hanging="239"/>
      </w:pPr>
      <w:rPr>
        <w:rFonts w:hint="default"/>
      </w:rPr>
    </w:lvl>
  </w:abstractNum>
  <w:abstractNum w:abstractNumId="1" w15:restartNumberingAfterBreak="0">
    <w:nsid w:val="132E023C"/>
    <w:multiLevelType w:val="hybridMultilevel"/>
    <w:tmpl w:val="9A6E0D8C"/>
    <w:lvl w:ilvl="0" w:tplc="275411FA">
      <w:start w:val="1"/>
      <w:numFmt w:val="decimal"/>
      <w:lvlText w:val="%1)"/>
      <w:lvlJc w:val="left"/>
      <w:pPr>
        <w:ind w:left="980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2"/>
      </w:rPr>
    </w:lvl>
    <w:lvl w:ilvl="1" w:tplc="0DD647B8">
      <w:numFmt w:val="bullet"/>
      <w:lvlText w:val="•"/>
      <w:lvlJc w:val="left"/>
      <w:pPr>
        <w:ind w:left="1946" w:hanging="239"/>
      </w:pPr>
      <w:rPr>
        <w:rFonts w:hint="default"/>
      </w:rPr>
    </w:lvl>
    <w:lvl w:ilvl="2" w:tplc="B0C27A90">
      <w:numFmt w:val="bullet"/>
      <w:lvlText w:val="•"/>
      <w:lvlJc w:val="left"/>
      <w:pPr>
        <w:ind w:left="2913" w:hanging="239"/>
      </w:pPr>
      <w:rPr>
        <w:rFonts w:hint="default"/>
      </w:rPr>
    </w:lvl>
    <w:lvl w:ilvl="3" w:tplc="620CF5D2">
      <w:numFmt w:val="bullet"/>
      <w:lvlText w:val="•"/>
      <w:lvlJc w:val="left"/>
      <w:pPr>
        <w:ind w:left="3879" w:hanging="239"/>
      </w:pPr>
      <w:rPr>
        <w:rFonts w:hint="default"/>
      </w:rPr>
    </w:lvl>
    <w:lvl w:ilvl="4" w:tplc="39F62378">
      <w:numFmt w:val="bullet"/>
      <w:lvlText w:val="•"/>
      <w:lvlJc w:val="left"/>
      <w:pPr>
        <w:ind w:left="4846" w:hanging="239"/>
      </w:pPr>
      <w:rPr>
        <w:rFonts w:hint="default"/>
      </w:rPr>
    </w:lvl>
    <w:lvl w:ilvl="5" w:tplc="028E7BC8">
      <w:numFmt w:val="bullet"/>
      <w:lvlText w:val="•"/>
      <w:lvlJc w:val="left"/>
      <w:pPr>
        <w:ind w:left="5813" w:hanging="239"/>
      </w:pPr>
      <w:rPr>
        <w:rFonts w:hint="default"/>
      </w:rPr>
    </w:lvl>
    <w:lvl w:ilvl="6" w:tplc="23B06156">
      <w:numFmt w:val="bullet"/>
      <w:lvlText w:val="•"/>
      <w:lvlJc w:val="left"/>
      <w:pPr>
        <w:ind w:left="6779" w:hanging="239"/>
      </w:pPr>
      <w:rPr>
        <w:rFonts w:hint="default"/>
      </w:rPr>
    </w:lvl>
    <w:lvl w:ilvl="7" w:tplc="783E7F60">
      <w:numFmt w:val="bullet"/>
      <w:lvlText w:val="•"/>
      <w:lvlJc w:val="left"/>
      <w:pPr>
        <w:ind w:left="7746" w:hanging="239"/>
      </w:pPr>
      <w:rPr>
        <w:rFonts w:hint="default"/>
      </w:rPr>
    </w:lvl>
    <w:lvl w:ilvl="8" w:tplc="05746CA8">
      <w:numFmt w:val="bullet"/>
      <w:lvlText w:val="•"/>
      <w:lvlJc w:val="left"/>
      <w:pPr>
        <w:ind w:left="8712" w:hanging="239"/>
      </w:pPr>
      <w:rPr>
        <w:rFonts w:hint="default"/>
      </w:rPr>
    </w:lvl>
  </w:abstractNum>
  <w:abstractNum w:abstractNumId="2" w15:restartNumberingAfterBreak="0">
    <w:nsid w:val="258C288B"/>
    <w:multiLevelType w:val="hybridMultilevel"/>
    <w:tmpl w:val="554CA6E2"/>
    <w:lvl w:ilvl="0" w:tplc="212AC988">
      <w:start w:val="1"/>
      <w:numFmt w:val="decimal"/>
      <w:lvlText w:val="%1)"/>
      <w:lvlJc w:val="left"/>
      <w:pPr>
        <w:ind w:left="980" w:hanging="23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1" w:tplc="CA0A8AC2">
      <w:start w:val="2"/>
      <w:numFmt w:val="decimal"/>
      <w:lvlText w:val="%2."/>
      <w:lvlJc w:val="left"/>
      <w:pPr>
        <w:ind w:left="1200" w:hanging="2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A9A241A">
      <w:numFmt w:val="bullet"/>
      <w:lvlText w:val="•"/>
      <w:lvlJc w:val="left"/>
      <w:pPr>
        <w:ind w:left="2249" w:hanging="220"/>
      </w:pPr>
      <w:rPr>
        <w:rFonts w:hint="default"/>
      </w:rPr>
    </w:lvl>
    <w:lvl w:ilvl="3" w:tplc="69846C3C">
      <w:numFmt w:val="bullet"/>
      <w:lvlText w:val="•"/>
      <w:lvlJc w:val="left"/>
      <w:pPr>
        <w:ind w:left="3299" w:hanging="220"/>
      </w:pPr>
      <w:rPr>
        <w:rFonts w:hint="default"/>
      </w:rPr>
    </w:lvl>
    <w:lvl w:ilvl="4" w:tplc="CC7084E2">
      <w:numFmt w:val="bullet"/>
      <w:lvlText w:val="•"/>
      <w:lvlJc w:val="left"/>
      <w:pPr>
        <w:ind w:left="4348" w:hanging="220"/>
      </w:pPr>
      <w:rPr>
        <w:rFonts w:hint="default"/>
      </w:rPr>
    </w:lvl>
    <w:lvl w:ilvl="5" w:tplc="3CE2FFC2">
      <w:numFmt w:val="bullet"/>
      <w:lvlText w:val="•"/>
      <w:lvlJc w:val="left"/>
      <w:pPr>
        <w:ind w:left="5398" w:hanging="220"/>
      </w:pPr>
      <w:rPr>
        <w:rFonts w:hint="default"/>
      </w:rPr>
    </w:lvl>
    <w:lvl w:ilvl="6" w:tplc="4326931E">
      <w:numFmt w:val="bullet"/>
      <w:lvlText w:val="•"/>
      <w:lvlJc w:val="left"/>
      <w:pPr>
        <w:ind w:left="6447" w:hanging="220"/>
      </w:pPr>
      <w:rPr>
        <w:rFonts w:hint="default"/>
      </w:rPr>
    </w:lvl>
    <w:lvl w:ilvl="7" w:tplc="8850F520">
      <w:numFmt w:val="bullet"/>
      <w:lvlText w:val="•"/>
      <w:lvlJc w:val="left"/>
      <w:pPr>
        <w:ind w:left="7497" w:hanging="220"/>
      </w:pPr>
      <w:rPr>
        <w:rFonts w:hint="default"/>
      </w:rPr>
    </w:lvl>
    <w:lvl w:ilvl="8" w:tplc="76F2C45C">
      <w:numFmt w:val="bullet"/>
      <w:lvlText w:val="•"/>
      <w:lvlJc w:val="left"/>
      <w:pPr>
        <w:ind w:left="8546" w:hanging="220"/>
      </w:pPr>
      <w:rPr>
        <w:rFonts w:hint="default"/>
      </w:rPr>
    </w:lvl>
  </w:abstractNum>
  <w:abstractNum w:abstractNumId="3" w15:restartNumberingAfterBreak="0">
    <w:nsid w:val="2A763D35"/>
    <w:multiLevelType w:val="hybridMultilevel"/>
    <w:tmpl w:val="63CE3876"/>
    <w:lvl w:ilvl="0" w:tplc="51463A22">
      <w:start w:val="1"/>
      <w:numFmt w:val="decimal"/>
      <w:lvlText w:val="%1)"/>
      <w:lvlJc w:val="left"/>
      <w:pPr>
        <w:ind w:left="991" w:hanging="2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2"/>
      </w:rPr>
    </w:lvl>
    <w:lvl w:ilvl="1" w:tplc="6302C6A4">
      <w:numFmt w:val="bullet"/>
      <w:lvlText w:val="•"/>
      <w:lvlJc w:val="left"/>
      <w:pPr>
        <w:ind w:left="1964" w:hanging="239"/>
      </w:pPr>
      <w:rPr>
        <w:rFonts w:hint="default"/>
      </w:rPr>
    </w:lvl>
    <w:lvl w:ilvl="2" w:tplc="1D3A9DA0">
      <w:numFmt w:val="bullet"/>
      <w:lvlText w:val="•"/>
      <w:lvlJc w:val="left"/>
      <w:pPr>
        <w:ind w:left="2929" w:hanging="239"/>
      </w:pPr>
      <w:rPr>
        <w:rFonts w:hint="default"/>
      </w:rPr>
    </w:lvl>
    <w:lvl w:ilvl="3" w:tplc="8444ADF6">
      <w:numFmt w:val="bullet"/>
      <w:lvlText w:val="•"/>
      <w:lvlJc w:val="left"/>
      <w:pPr>
        <w:ind w:left="3893" w:hanging="239"/>
      </w:pPr>
      <w:rPr>
        <w:rFonts w:hint="default"/>
      </w:rPr>
    </w:lvl>
    <w:lvl w:ilvl="4" w:tplc="47283F32">
      <w:numFmt w:val="bullet"/>
      <w:lvlText w:val="•"/>
      <w:lvlJc w:val="left"/>
      <w:pPr>
        <w:ind w:left="4858" w:hanging="239"/>
      </w:pPr>
      <w:rPr>
        <w:rFonts w:hint="default"/>
      </w:rPr>
    </w:lvl>
    <w:lvl w:ilvl="5" w:tplc="F3A6C3F2">
      <w:numFmt w:val="bullet"/>
      <w:lvlText w:val="•"/>
      <w:lvlJc w:val="left"/>
      <w:pPr>
        <w:ind w:left="5823" w:hanging="239"/>
      </w:pPr>
      <w:rPr>
        <w:rFonts w:hint="default"/>
      </w:rPr>
    </w:lvl>
    <w:lvl w:ilvl="6" w:tplc="C6E2770C">
      <w:numFmt w:val="bullet"/>
      <w:lvlText w:val="•"/>
      <w:lvlJc w:val="left"/>
      <w:pPr>
        <w:ind w:left="6787" w:hanging="239"/>
      </w:pPr>
      <w:rPr>
        <w:rFonts w:hint="default"/>
      </w:rPr>
    </w:lvl>
    <w:lvl w:ilvl="7" w:tplc="6ECAB5EC">
      <w:numFmt w:val="bullet"/>
      <w:lvlText w:val="•"/>
      <w:lvlJc w:val="left"/>
      <w:pPr>
        <w:ind w:left="7752" w:hanging="239"/>
      </w:pPr>
      <w:rPr>
        <w:rFonts w:hint="default"/>
      </w:rPr>
    </w:lvl>
    <w:lvl w:ilvl="8" w:tplc="D28E2308">
      <w:numFmt w:val="bullet"/>
      <w:lvlText w:val="•"/>
      <w:lvlJc w:val="left"/>
      <w:pPr>
        <w:ind w:left="8716" w:hanging="239"/>
      </w:pPr>
      <w:rPr>
        <w:rFonts w:hint="default"/>
      </w:rPr>
    </w:lvl>
  </w:abstractNum>
  <w:abstractNum w:abstractNumId="4" w15:restartNumberingAfterBreak="0">
    <w:nsid w:val="39DD1EF2"/>
    <w:multiLevelType w:val="hybridMultilevel"/>
    <w:tmpl w:val="51EA0BBE"/>
    <w:lvl w:ilvl="0" w:tplc="CEB6C676">
      <w:start w:val="1"/>
      <w:numFmt w:val="decimal"/>
      <w:lvlText w:val="%1)"/>
      <w:lvlJc w:val="left"/>
      <w:pPr>
        <w:ind w:left="980" w:hanging="2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388D0D8">
      <w:numFmt w:val="bullet"/>
      <w:lvlText w:val="•"/>
      <w:lvlJc w:val="left"/>
      <w:pPr>
        <w:ind w:left="1946" w:hanging="239"/>
      </w:pPr>
      <w:rPr>
        <w:rFonts w:hint="default"/>
      </w:rPr>
    </w:lvl>
    <w:lvl w:ilvl="2" w:tplc="6E46CBF0">
      <w:numFmt w:val="bullet"/>
      <w:lvlText w:val="•"/>
      <w:lvlJc w:val="left"/>
      <w:pPr>
        <w:ind w:left="2913" w:hanging="239"/>
      </w:pPr>
      <w:rPr>
        <w:rFonts w:hint="default"/>
      </w:rPr>
    </w:lvl>
    <w:lvl w:ilvl="3" w:tplc="4192DD42">
      <w:numFmt w:val="bullet"/>
      <w:lvlText w:val="•"/>
      <w:lvlJc w:val="left"/>
      <w:pPr>
        <w:ind w:left="3879" w:hanging="239"/>
      </w:pPr>
      <w:rPr>
        <w:rFonts w:hint="default"/>
      </w:rPr>
    </w:lvl>
    <w:lvl w:ilvl="4" w:tplc="ADB8E6A2">
      <w:numFmt w:val="bullet"/>
      <w:lvlText w:val="•"/>
      <w:lvlJc w:val="left"/>
      <w:pPr>
        <w:ind w:left="4846" w:hanging="239"/>
      </w:pPr>
      <w:rPr>
        <w:rFonts w:hint="default"/>
      </w:rPr>
    </w:lvl>
    <w:lvl w:ilvl="5" w:tplc="50AAED68">
      <w:numFmt w:val="bullet"/>
      <w:lvlText w:val="•"/>
      <w:lvlJc w:val="left"/>
      <w:pPr>
        <w:ind w:left="5813" w:hanging="239"/>
      </w:pPr>
      <w:rPr>
        <w:rFonts w:hint="default"/>
      </w:rPr>
    </w:lvl>
    <w:lvl w:ilvl="6" w:tplc="640A65C4">
      <w:numFmt w:val="bullet"/>
      <w:lvlText w:val="•"/>
      <w:lvlJc w:val="left"/>
      <w:pPr>
        <w:ind w:left="6779" w:hanging="239"/>
      </w:pPr>
      <w:rPr>
        <w:rFonts w:hint="default"/>
      </w:rPr>
    </w:lvl>
    <w:lvl w:ilvl="7" w:tplc="88EA19B6">
      <w:numFmt w:val="bullet"/>
      <w:lvlText w:val="•"/>
      <w:lvlJc w:val="left"/>
      <w:pPr>
        <w:ind w:left="7746" w:hanging="239"/>
      </w:pPr>
      <w:rPr>
        <w:rFonts w:hint="default"/>
      </w:rPr>
    </w:lvl>
    <w:lvl w:ilvl="8" w:tplc="B7DCE56E">
      <w:numFmt w:val="bullet"/>
      <w:lvlText w:val="•"/>
      <w:lvlJc w:val="left"/>
      <w:pPr>
        <w:ind w:left="8712" w:hanging="239"/>
      </w:pPr>
      <w:rPr>
        <w:rFonts w:hint="default"/>
      </w:rPr>
    </w:lvl>
  </w:abstractNum>
  <w:abstractNum w:abstractNumId="5" w15:restartNumberingAfterBreak="0">
    <w:nsid w:val="46E91306"/>
    <w:multiLevelType w:val="hybridMultilevel"/>
    <w:tmpl w:val="A76A27B6"/>
    <w:lvl w:ilvl="0" w:tplc="D8BC4952">
      <w:start w:val="1"/>
      <w:numFmt w:val="decimal"/>
      <w:lvlText w:val="%1)"/>
      <w:lvlJc w:val="left"/>
      <w:pPr>
        <w:ind w:left="991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2"/>
      </w:rPr>
    </w:lvl>
    <w:lvl w:ilvl="1" w:tplc="ECD0AC20">
      <w:numFmt w:val="bullet"/>
      <w:lvlText w:val="•"/>
      <w:lvlJc w:val="left"/>
      <w:pPr>
        <w:ind w:left="1964" w:hanging="239"/>
      </w:pPr>
      <w:rPr>
        <w:rFonts w:hint="default"/>
      </w:rPr>
    </w:lvl>
    <w:lvl w:ilvl="2" w:tplc="CDB2AB84">
      <w:numFmt w:val="bullet"/>
      <w:lvlText w:val="•"/>
      <w:lvlJc w:val="left"/>
      <w:pPr>
        <w:ind w:left="2929" w:hanging="239"/>
      </w:pPr>
      <w:rPr>
        <w:rFonts w:hint="default"/>
      </w:rPr>
    </w:lvl>
    <w:lvl w:ilvl="3" w:tplc="58F2CC90">
      <w:numFmt w:val="bullet"/>
      <w:lvlText w:val="•"/>
      <w:lvlJc w:val="left"/>
      <w:pPr>
        <w:ind w:left="3893" w:hanging="239"/>
      </w:pPr>
      <w:rPr>
        <w:rFonts w:hint="default"/>
      </w:rPr>
    </w:lvl>
    <w:lvl w:ilvl="4" w:tplc="3A7AE1D0">
      <w:numFmt w:val="bullet"/>
      <w:lvlText w:val="•"/>
      <w:lvlJc w:val="left"/>
      <w:pPr>
        <w:ind w:left="4858" w:hanging="239"/>
      </w:pPr>
      <w:rPr>
        <w:rFonts w:hint="default"/>
      </w:rPr>
    </w:lvl>
    <w:lvl w:ilvl="5" w:tplc="AA74C77A">
      <w:numFmt w:val="bullet"/>
      <w:lvlText w:val="•"/>
      <w:lvlJc w:val="left"/>
      <w:pPr>
        <w:ind w:left="5823" w:hanging="239"/>
      </w:pPr>
      <w:rPr>
        <w:rFonts w:hint="default"/>
      </w:rPr>
    </w:lvl>
    <w:lvl w:ilvl="6" w:tplc="367C7F9E">
      <w:numFmt w:val="bullet"/>
      <w:lvlText w:val="•"/>
      <w:lvlJc w:val="left"/>
      <w:pPr>
        <w:ind w:left="6787" w:hanging="239"/>
      </w:pPr>
      <w:rPr>
        <w:rFonts w:hint="default"/>
      </w:rPr>
    </w:lvl>
    <w:lvl w:ilvl="7" w:tplc="46C44C8A">
      <w:numFmt w:val="bullet"/>
      <w:lvlText w:val="•"/>
      <w:lvlJc w:val="left"/>
      <w:pPr>
        <w:ind w:left="7752" w:hanging="239"/>
      </w:pPr>
      <w:rPr>
        <w:rFonts w:hint="default"/>
      </w:rPr>
    </w:lvl>
    <w:lvl w:ilvl="8" w:tplc="977861DA">
      <w:numFmt w:val="bullet"/>
      <w:lvlText w:val="•"/>
      <w:lvlJc w:val="left"/>
      <w:pPr>
        <w:ind w:left="8716" w:hanging="239"/>
      </w:pPr>
      <w:rPr>
        <w:rFonts w:hint="default"/>
      </w:rPr>
    </w:lvl>
  </w:abstractNum>
  <w:abstractNum w:abstractNumId="6" w15:restartNumberingAfterBreak="0">
    <w:nsid w:val="77D74E0E"/>
    <w:multiLevelType w:val="hybridMultilevel"/>
    <w:tmpl w:val="4D44A2E2"/>
    <w:lvl w:ilvl="0" w:tplc="37DC53FE">
      <w:start w:val="1"/>
      <w:numFmt w:val="decimal"/>
      <w:lvlText w:val="%1)"/>
      <w:lvlJc w:val="left"/>
      <w:pPr>
        <w:ind w:left="991" w:hanging="2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2"/>
      </w:rPr>
    </w:lvl>
    <w:lvl w:ilvl="1" w:tplc="E60AAA28">
      <w:numFmt w:val="bullet"/>
      <w:lvlText w:val="•"/>
      <w:lvlJc w:val="left"/>
      <w:pPr>
        <w:ind w:left="1964" w:hanging="239"/>
      </w:pPr>
      <w:rPr>
        <w:rFonts w:hint="default"/>
      </w:rPr>
    </w:lvl>
    <w:lvl w:ilvl="2" w:tplc="4CEEC928">
      <w:numFmt w:val="bullet"/>
      <w:lvlText w:val="•"/>
      <w:lvlJc w:val="left"/>
      <w:pPr>
        <w:ind w:left="2929" w:hanging="239"/>
      </w:pPr>
      <w:rPr>
        <w:rFonts w:hint="default"/>
      </w:rPr>
    </w:lvl>
    <w:lvl w:ilvl="3" w:tplc="B032EA46">
      <w:numFmt w:val="bullet"/>
      <w:lvlText w:val="•"/>
      <w:lvlJc w:val="left"/>
      <w:pPr>
        <w:ind w:left="3893" w:hanging="239"/>
      </w:pPr>
      <w:rPr>
        <w:rFonts w:hint="default"/>
      </w:rPr>
    </w:lvl>
    <w:lvl w:ilvl="4" w:tplc="089EEFEA">
      <w:numFmt w:val="bullet"/>
      <w:lvlText w:val="•"/>
      <w:lvlJc w:val="left"/>
      <w:pPr>
        <w:ind w:left="4858" w:hanging="239"/>
      </w:pPr>
      <w:rPr>
        <w:rFonts w:hint="default"/>
      </w:rPr>
    </w:lvl>
    <w:lvl w:ilvl="5" w:tplc="806C5458">
      <w:numFmt w:val="bullet"/>
      <w:lvlText w:val="•"/>
      <w:lvlJc w:val="left"/>
      <w:pPr>
        <w:ind w:left="5823" w:hanging="239"/>
      </w:pPr>
      <w:rPr>
        <w:rFonts w:hint="default"/>
      </w:rPr>
    </w:lvl>
    <w:lvl w:ilvl="6" w:tplc="3EF6C290">
      <w:numFmt w:val="bullet"/>
      <w:lvlText w:val="•"/>
      <w:lvlJc w:val="left"/>
      <w:pPr>
        <w:ind w:left="6787" w:hanging="239"/>
      </w:pPr>
      <w:rPr>
        <w:rFonts w:hint="default"/>
      </w:rPr>
    </w:lvl>
    <w:lvl w:ilvl="7" w:tplc="9C806882">
      <w:numFmt w:val="bullet"/>
      <w:lvlText w:val="•"/>
      <w:lvlJc w:val="left"/>
      <w:pPr>
        <w:ind w:left="7752" w:hanging="239"/>
      </w:pPr>
      <w:rPr>
        <w:rFonts w:hint="default"/>
      </w:rPr>
    </w:lvl>
    <w:lvl w:ilvl="8" w:tplc="BF605342">
      <w:numFmt w:val="bullet"/>
      <w:lvlText w:val="•"/>
      <w:lvlJc w:val="left"/>
      <w:pPr>
        <w:ind w:left="8716" w:hanging="23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3E"/>
    <w:rsid w:val="00033FA0"/>
    <w:rsid w:val="000F0F31"/>
    <w:rsid w:val="00133C78"/>
    <w:rsid w:val="00221A10"/>
    <w:rsid w:val="0033668D"/>
    <w:rsid w:val="0034091E"/>
    <w:rsid w:val="004A51A6"/>
    <w:rsid w:val="004B031D"/>
    <w:rsid w:val="00501173"/>
    <w:rsid w:val="00510558"/>
    <w:rsid w:val="005824F7"/>
    <w:rsid w:val="00597278"/>
    <w:rsid w:val="005C7FAD"/>
    <w:rsid w:val="006258E3"/>
    <w:rsid w:val="00633B39"/>
    <w:rsid w:val="006819D2"/>
    <w:rsid w:val="00801E68"/>
    <w:rsid w:val="008113D2"/>
    <w:rsid w:val="008903E7"/>
    <w:rsid w:val="0090737D"/>
    <w:rsid w:val="009573FB"/>
    <w:rsid w:val="009809F2"/>
    <w:rsid w:val="009C5063"/>
    <w:rsid w:val="00A6473E"/>
    <w:rsid w:val="00A85D65"/>
    <w:rsid w:val="00AD5923"/>
    <w:rsid w:val="00AE24F3"/>
    <w:rsid w:val="00B053A0"/>
    <w:rsid w:val="00C50121"/>
    <w:rsid w:val="00C64699"/>
    <w:rsid w:val="00CA0AB1"/>
    <w:rsid w:val="00DD0E0D"/>
    <w:rsid w:val="00E71708"/>
    <w:rsid w:val="00E8726D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8C9C"/>
  <w15:docId w15:val="{4ECBFD22-0692-4F6C-99FA-60CE0860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03E7"/>
  </w:style>
  <w:style w:type="paragraph" w:styleId="Nagwek1">
    <w:name w:val="heading 1"/>
    <w:basedOn w:val="Normalny"/>
    <w:next w:val="Normalny"/>
    <w:link w:val="Nagwek1Znak"/>
    <w:uiPriority w:val="9"/>
    <w:qFormat/>
    <w:rsid w:val="008903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3E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3E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3E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3E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3E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3E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3E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3E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spacing w:before="120"/>
      <w:ind w:left="98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paragraph" w:styleId="Nagwek">
    <w:name w:val="header"/>
    <w:basedOn w:val="Normalny"/>
    <w:link w:val="NagwekZnak"/>
    <w:uiPriority w:val="99"/>
    <w:unhideWhenUsed/>
    <w:rsid w:val="009073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37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07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37D"/>
    <w:rPr>
      <w:rFonts w:ascii="Times New Roman" w:eastAsia="Times New Roman" w:hAnsi="Times New Roman" w:cs="Times New Roman"/>
    </w:rPr>
  </w:style>
  <w:style w:type="paragraph" w:customStyle="1" w:styleId="zalacznik">
    <w:name w:val="zalacznik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a4">
    <w:name w:val="a4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tytul">
    <w:name w:val="tytul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903E7"/>
    <w:rPr>
      <w:b/>
      <w:bCs/>
      <w:color w:val="auto"/>
    </w:rPr>
  </w:style>
  <w:style w:type="paragraph" w:customStyle="1" w:styleId="rozdzial">
    <w:name w:val="rozdzial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paragraf">
    <w:name w:val="paragraf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punkt">
    <w:name w:val="punkt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litera">
    <w:name w:val="litera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paragraf-inline">
    <w:name w:val="paragraf-inline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customStyle="1" w:styleId="ustep">
    <w:name w:val="ustep"/>
    <w:basedOn w:val="Normalny"/>
    <w:rsid w:val="008903E7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03E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3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3E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3E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3E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3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3E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3E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3E7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3E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903E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903E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3E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903E7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903E7"/>
    <w:rPr>
      <w:i/>
      <w:iCs/>
      <w:color w:val="auto"/>
    </w:rPr>
  </w:style>
  <w:style w:type="paragraph" w:styleId="Bezodstpw">
    <w:name w:val="No Spacing"/>
    <w:uiPriority w:val="1"/>
    <w:qFormat/>
    <w:rsid w:val="008903E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03E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03E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3E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3E7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8903E7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8903E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903E7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903E7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8903E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3E7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0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0F78-421A-4960-BE0A-670ECC75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107/XIX/16 z dnia 17 czerwca 2016 r.</vt:lpstr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107/XIX/16 z dnia 17 czerwca 2016 r.</dc:title>
  <dc:subject>w sprawie utworzenia na terenie gminy Grajewo punktu przedszkolnego w Danowku</dc:subject>
  <dc:creator>Rady Gminy Grajewo</dc:creator>
  <cp:lastModifiedBy>R.Branecki</cp:lastModifiedBy>
  <cp:revision>12</cp:revision>
  <cp:lastPrinted>2017-08-08T12:25:00Z</cp:lastPrinted>
  <dcterms:created xsi:type="dcterms:W3CDTF">2017-06-12T07:56:00Z</dcterms:created>
  <dcterms:modified xsi:type="dcterms:W3CDTF">2017-09-27T09:48:00Z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ABC PRO sp. z o.o. Legislator v.2.2.0.0</vt:lpwstr>
  </property>
  <property fmtid="{D5CDD505-2E9C-101B-9397-08002B2CF9AE}" pid="4" name="LastSaved">
    <vt:filetime>2017-06-06T00:00:00Z</vt:filetime>
  </property>
</Properties>
</file>